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48B" w:rsidRPr="00CB5DD2" w:rsidRDefault="00DD448B" w:rsidP="00DD448B">
      <w:pPr>
        <w:autoSpaceDE w:val="0"/>
        <w:autoSpaceDN w:val="0"/>
        <w:adjustRightInd w:val="0"/>
        <w:ind w:left="4962"/>
        <w:jc w:val="right"/>
        <w:outlineLvl w:val="3"/>
      </w:pPr>
      <w:r w:rsidRPr="00CB5DD2">
        <w:t>Приложение №5</w:t>
      </w:r>
    </w:p>
    <w:p w:rsidR="00DD448B" w:rsidRDefault="00DD448B" w:rsidP="00DD448B">
      <w:pPr>
        <w:autoSpaceDE w:val="0"/>
        <w:autoSpaceDN w:val="0"/>
        <w:adjustRightInd w:val="0"/>
        <w:ind w:left="4111"/>
        <w:jc w:val="right"/>
        <w:outlineLvl w:val="3"/>
      </w:pPr>
      <w:r w:rsidRPr="00CB5DD2">
        <w:t>к подпрограмме 1 «</w:t>
      </w:r>
      <w:r w:rsidRPr="00FC66CF">
        <w:t>Создание условий</w:t>
      </w:r>
      <w:r>
        <w:t xml:space="preserve"> д</w:t>
      </w:r>
      <w:r w:rsidRPr="00FC66CF">
        <w:t>ля</w:t>
      </w:r>
      <w:r>
        <w:t xml:space="preserve"> привлечения</w:t>
      </w:r>
    </w:p>
    <w:p w:rsidR="00DD448B" w:rsidRDefault="00DD448B" w:rsidP="00DD448B">
      <w:pPr>
        <w:autoSpaceDE w:val="0"/>
        <w:autoSpaceDN w:val="0"/>
        <w:adjustRightInd w:val="0"/>
        <w:ind w:left="4111"/>
        <w:jc w:val="right"/>
        <w:outlineLvl w:val="3"/>
      </w:pPr>
      <w:r w:rsidRPr="00FC66CF">
        <w:t>квалифицированных специалистов</w:t>
      </w:r>
      <w:r>
        <w:t xml:space="preserve"> дефицитных</w:t>
      </w:r>
    </w:p>
    <w:p w:rsidR="00DD448B" w:rsidRDefault="00DD448B" w:rsidP="00DD448B">
      <w:pPr>
        <w:autoSpaceDE w:val="0"/>
        <w:autoSpaceDN w:val="0"/>
        <w:adjustRightInd w:val="0"/>
        <w:ind w:left="4111"/>
        <w:jc w:val="right"/>
        <w:outlineLvl w:val="3"/>
        <w:rPr>
          <w:szCs w:val="28"/>
        </w:rPr>
      </w:pPr>
      <w:r w:rsidRPr="00FC66CF">
        <w:t xml:space="preserve">должностей </w:t>
      </w:r>
      <w:r>
        <w:t xml:space="preserve">для </w:t>
      </w:r>
      <w:r>
        <w:rPr>
          <w:szCs w:val="28"/>
        </w:rPr>
        <w:t>учреждений социальной сферы и</w:t>
      </w:r>
    </w:p>
    <w:p w:rsidR="00DD448B" w:rsidRDefault="00DD448B" w:rsidP="00DD448B">
      <w:pPr>
        <w:autoSpaceDE w:val="0"/>
        <w:autoSpaceDN w:val="0"/>
        <w:adjustRightInd w:val="0"/>
        <w:ind w:left="4111"/>
        <w:jc w:val="right"/>
        <w:outlineLvl w:val="3"/>
        <w:rPr>
          <w:szCs w:val="28"/>
        </w:rPr>
      </w:pPr>
      <w:r w:rsidRPr="00F84D15">
        <w:rPr>
          <w:szCs w:val="28"/>
        </w:rPr>
        <w:t>муниципальных предприятий</w:t>
      </w:r>
    </w:p>
    <w:p w:rsidR="00DD448B" w:rsidRPr="00AA2511" w:rsidRDefault="00DD448B" w:rsidP="00DD448B">
      <w:pPr>
        <w:autoSpaceDE w:val="0"/>
        <w:autoSpaceDN w:val="0"/>
        <w:adjustRightInd w:val="0"/>
        <w:ind w:left="4111"/>
        <w:jc w:val="right"/>
        <w:outlineLvl w:val="3"/>
      </w:pPr>
      <w:r w:rsidRPr="00AA2511">
        <w:rPr>
          <w:szCs w:val="28"/>
        </w:rPr>
        <w:t xml:space="preserve"> Северо-Енисейского района</w:t>
      </w:r>
      <w:r w:rsidRPr="00AA2511">
        <w:t>»</w:t>
      </w:r>
    </w:p>
    <w:p w:rsidR="00DD448B" w:rsidRPr="00AA2511" w:rsidRDefault="00DD448B" w:rsidP="00DD448B">
      <w:pPr>
        <w:autoSpaceDE w:val="0"/>
        <w:autoSpaceDN w:val="0"/>
        <w:adjustRightInd w:val="0"/>
        <w:ind w:left="4678"/>
        <w:jc w:val="right"/>
        <w:outlineLvl w:val="3"/>
        <w:rPr>
          <w:i/>
          <w:szCs w:val="28"/>
        </w:rPr>
      </w:pPr>
      <w:proofErr w:type="gramStart"/>
      <w:r w:rsidRPr="00AA2511">
        <w:rPr>
          <w:i/>
          <w:szCs w:val="28"/>
        </w:rPr>
        <w:t>(в редакции постановления администрации</w:t>
      </w:r>
      <w:proofErr w:type="gramEnd"/>
    </w:p>
    <w:p w:rsidR="00DD448B" w:rsidRPr="00AA2511" w:rsidRDefault="00DD448B" w:rsidP="00DD448B">
      <w:pPr>
        <w:autoSpaceDE w:val="0"/>
        <w:autoSpaceDN w:val="0"/>
        <w:adjustRightInd w:val="0"/>
        <w:ind w:left="4111"/>
        <w:jc w:val="right"/>
        <w:outlineLvl w:val="3"/>
      </w:pPr>
      <w:proofErr w:type="gramStart"/>
      <w:r w:rsidRPr="00AA2511">
        <w:rPr>
          <w:i/>
          <w:szCs w:val="28"/>
        </w:rPr>
        <w:t>Северо-Енисейского района от 17.03.2023 № 104-п)</w:t>
      </w:r>
      <w:proofErr w:type="gramEnd"/>
    </w:p>
    <w:p w:rsidR="00DD448B" w:rsidRDefault="00DD448B" w:rsidP="00DD448B">
      <w:pPr>
        <w:jc w:val="right"/>
        <w:rPr>
          <w:i/>
          <w:color w:val="FF0000"/>
          <w:sz w:val="28"/>
          <w:szCs w:val="28"/>
        </w:rPr>
      </w:pPr>
    </w:p>
    <w:p w:rsidR="00DD448B" w:rsidRPr="00CB5DD2" w:rsidRDefault="00DD448B" w:rsidP="00DD448B">
      <w:pPr>
        <w:jc w:val="center"/>
        <w:rPr>
          <w:b/>
          <w:sz w:val="28"/>
          <w:szCs w:val="28"/>
        </w:rPr>
      </w:pPr>
      <w:r w:rsidRPr="00CB5DD2">
        <w:rPr>
          <w:b/>
          <w:sz w:val="28"/>
          <w:szCs w:val="28"/>
        </w:rPr>
        <w:t xml:space="preserve">Порядок и условия </w:t>
      </w:r>
      <w:r>
        <w:rPr>
          <w:b/>
          <w:sz w:val="28"/>
          <w:szCs w:val="28"/>
        </w:rPr>
        <w:t xml:space="preserve">оказания социальной поддержки </w:t>
      </w:r>
      <w:r w:rsidRPr="00CB5DD2">
        <w:rPr>
          <w:b/>
          <w:sz w:val="28"/>
          <w:szCs w:val="28"/>
        </w:rPr>
        <w:t xml:space="preserve">приглашенным </w:t>
      </w:r>
      <w:r>
        <w:rPr>
          <w:b/>
          <w:sz w:val="28"/>
          <w:szCs w:val="28"/>
        </w:rPr>
        <w:t xml:space="preserve">и трудоустроенным </w:t>
      </w:r>
      <w:r w:rsidRPr="00CB5DD2">
        <w:rPr>
          <w:b/>
          <w:sz w:val="28"/>
          <w:szCs w:val="28"/>
        </w:rPr>
        <w:t>специалистам, обладающи</w:t>
      </w:r>
      <w:r>
        <w:rPr>
          <w:b/>
          <w:sz w:val="28"/>
          <w:szCs w:val="28"/>
        </w:rPr>
        <w:t>м</w:t>
      </w:r>
      <w:r w:rsidRPr="00CB5DD2">
        <w:rPr>
          <w:b/>
          <w:sz w:val="28"/>
          <w:szCs w:val="28"/>
        </w:rPr>
        <w:t xml:space="preserve"> специальностями, являющимися дефицитными для</w:t>
      </w:r>
      <w:r>
        <w:rPr>
          <w:b/>
          <w:sz w:val="28"/>
          <w:szCs w:val="28"/>
        </w:rPr>
        <w:t xml:space="preserve"> учреждений социальной сферы и муниципальных предприятий</w:t>
      </w:r>
      <w:r w:rsidRPr="00CB5D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Северо-Енисейского района</w:t>
      </w:r>
    </w:p>
    <w:p w:rsidR="00DD448B" w:rsidRPr="00CB5DD2" w:rsidRDefault="00DD448B" w:rsidP="00DD448B">
      <w:pPr>
        <w:jc w:val="center"/>
        <w:rPr>
          <w:b/>
          <w:sz w:val="28"/>
          <w:szCs w:val="28"/>
        </w:rPr>
      </w:pPr>
    </w:p>
    <w:p w:rsidR="00DD448B" w:rsidRDefault="00DD448B" w:rsidP="00DD448B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CB5DD2">
        <w:rPr>
          <w:b/>
          <w:sz w:val="28"/>
          <w:szCs w:val="28"/>
        </w:rPr>
        <w:t>Общие положения</w:t>
      </w:r>
    </w:p>
    <w:p w:rsidR="00DD448B" w:rsidRPr="00CB5DD2" w:rsidRDefault="00DD448B" w:rsidP="00DD448B">
      <w:pPr>
        <w:pStyle w:val="a3"/>
        <w:ind w:left="0"/>
        <w:jc w:val="center"/>
        <w:rPr>
          <w:b/>
          <w:sz w:val="28"/>
          <w:szCs w:val="28"/>
        </w:rPr>
      </w:pPr>
    </w:p>
    <w:p w:rsidR="00DD448B" w:rsidRDefault="00DD448B" w:rsidP="00DD448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B5DD2">
        <w:rPr>
          <w:rFonts w:ascii="Times New Roman" w:hAnsi="Times New Roman"/>
          <w:sz w:val="28"/>
          <w:szCs w:val="28"/>
        </w:rPr>
        <w:t>1.1. Настоящий Порядок устанавливает порядок</w:t>
      </w:r>
      <w:r>
        <w:rPr>
          <w:rFonts w:ascii="Times New Roman" w:hAnsi="Times New Roman"/>
          <w:sz w:val="28"/>
          <w:szCs w:val="28"/>
        </w:rPr>
        <w:t xml:space="preserve"> и условия</w:t>
      </w:r>
      <w:r w:rsidRPr="00CB5D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оказания социальной поддержки приглашенным и трудоустроенным специалистам, обладающим специальностями, являющимися дефицитными для </w:t>
      </w:r>
      <w:r w:rsidRPr="006E174F">
        <w:rPr>
          <w:rFonts w:ascii="Times New Roman" w:hAnsi="Times New Roman"/>
          <w:sz w:val="28"/>
          <w:szCs w:val="28"/>
        </w:rPr>
        <w:t>учреждений социальной сферы и муниципальных предприятий Северо-Енисейского района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Порядок)</w:t>
      </w:r>
      <w:r w:rsidRPr="00E634C5">
        <w:rPr>
          <w:rFonts w:ascii="Times New Roman" w:hAnsi="Times New Roman"/>
          <w:sz w:val="28"/>
          <w:szCs w:val="28"/>
        </w:rPr>
        <w:t>.</w:t>
      </w:r>
    </w:p>
    <w:p w:rsidR="00DD448B" w:rsidRPr="00CB5DD2" w:rsidRDefault="00DD448B" w:rsidP="00DD448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Оказание социальной поддержки приглашенным и трудоустроенным специалистам, обладающим специальностями, являющимися дефицитными для </w:t>
      </w:r>
      <w:r w:rsidRPr="006E174F">
        <w:rPr>
          <w:rFonts w:ascii="Times New Roman" w:hAnsi="Times New Roman"/>
          <w:sz w:val="28"/>
          <w:szCs w:val="28"/>
        </w:rPr>
        <w:t>учреждений социальной сферы и муниципальных предприятий Северо-Енисейского района</w:t>
      </w:r>
      <w:r>
        <w:rPr>
          <w:rFonts w:ascii="Times New Roman" w:hAnsi="Times New Roman"/>
          <w:sz w:val="28"/>
          <w:szCs w:val="28"/>
        </w:rPr>
        <w:t xml:space="preserve"> осуществляется в виде единовременной выплаты приглашенным и трудоустроенным специалистам, обладающим специальностями, являющимися дефицитными для этих учреждений и предприятий (далее – единовременная выплата).</w:t>
      </w:r>
    </w:p>
    <w:p w:rsidR="00DD448B" w:rsidRPr="00CB5DD2" w:rsidRDefault="00DD448B" w:rsidP="00DD448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B5DD2">
        <w:rPr>
          <w:rFonts w:ascii="Times New Roman" w:hAnsi="Times New Roman"/>
          <w:sz w:val="28"/>
          <w:szCs w:val="28"/>
        </w:rPr>
        <w:t>1.2. В настоящем Порядке используются следующие понятия и сокращения:</w:t>
      </w:r>
    </w:p>
    <w:p w:rsidR="00DD448B" w:rsidRPr="00E66FBC" w:rsidRDefault="00DD448B" w:rsidP="00DD448B">
      <w:pPr>
        <w:ind w:right="-142" w:firstLine="567"/>
        <w:jc w:val="both"/>
        <w:rPr>
          <w:sz w:val="28"/>
          <w:szCs w:val="28"/>
        </w:rPr>
      </w:pPr>
      <w:proofErr w:type="gramStart"/>
      <w:r w:rsidRPr="00A017B1">
        <w:rPr>
          <w:sz w:val="28"/>
          <w:szCs w:val="28"/>
        </w:rPr>
        <w:t>Перечень должностей - перечень должностей (профессий) специалистов, требующих наличия специальностей, являющихся дефицитными для учреждений сферы образования, спорта, культуры и здравоохранения</w:t>
      </w:r>
      <w:r>
        <w:rPr>
          <w:sz w:val="28"/>
          <w:szCs w:val="28"/>
        </w:rPr>
        <w:t>, а также предприятий жилищно-коммунального хозяйства</w:t>
      </w:r>
      <w:r w:rsidRPr="00A017B1">
        <w:rPr>
          <w:sz w:val="28"/>
          <w:szCs w:val="28"/>
        </w:rPr>
        <w:t xml:space="preserve"> Северо-Енисейского района, утвержденный приложением № 4 к подпрограмме 1 «Создание условий для привлечения квалифицированных специалистов дефицитных должностей </w:t>
      </w:r>
      <w:r>
        <w:rPr>
          <w:sz w:val="28"/>
          <w:szCs w:val="28"/>
        </w:rPr>
        <w:t xml:space="preserve">для </w:t>
      </w:r>
      <w:r w:rsidRPr="006E174F">
        <w:rPr>
          <w:sz w:val="28"/>
          <w:szCs w:val="28"/>
        </w:rPr>
        <w:t>учреждений социальной сферы и муниципальных предприятий Северо-Енисейского района</w:t>
      </w:r>
      <w:r w:rsidRPr="00A017B1">
        <w:rPr>
          <w:sz w:val="28"/>
          <w:szCs w:val="28"/>
        </w:rPr>
        <w:t xml:space="preserve">» муниципальной программы </w:t>
      </w:r>
      <w:r w:rsidRPr="00A017B1">
        <w:t>«</w:t>
      </w:r>
      <w:r w:rsidRPr="00A017B1">
        <w:rPr>
          <w:sz w:val="28"/>
          <w:szCs w:val="28"/>
        </w:rPr>
        <w:t xml:space="preserve">Привлечение квалифицированных специалистов, обладающих специальностями, являющимися дефицитными </w:t>
      </w:r>
      <w:r>
        <w:rPr>
          <w:sz w:val="28"/>
          <w:szCs w:val="28"/>
        </w:rPr>
        <w:t xml:space="preserve">для </w:t>
      </w:r>
      <w:r w:rsidRPr="006E174F">
        <w:rPr>
          <w:sz w:val="28"/>
          <w:szCs w:val="28"/>
        </w:rPr>
        <w:t>учреждений</w:t>
      </w:r>
      <w:proofErr w:type="gramEnd"/>
      <w:r w:rsidRPr="006E174F">
        <w:rPr>
          <w:sz w:val="28"/>
          <w:szCs w:val="28"/>
        </w:rPr>
        <w:t xml:space="preserve"> социальной сферы и муниципальных предприятий Северо-Енисейского района</w:t>
      </w:r>
      <w:r w:rsidRPr="00E66FBC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Программа)</w:t>
      </w:r>
      <w:r w:rsidRPr="00E66FBC">
        <w:rPr>
          <w:sz w:val="28"/>
          <w:szCs w:val="28"/>
        </w:rPr>
        <w:t>;</w:t>
      </w:r>
    </w:p>
    <w:p w:rsidR="00DD448B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учреждение - учреждения, подведомственные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>правлению образования админист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рации Северо-Енисейского района, О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тделу культуры 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администрации Северо-Енисейского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>тделу физической культуры, спорта и молодёжной политики администрации Северо-Енисейского района; краевое государственное бюджетное учреждение здравоохранения «Северо-Енисейская районная больница»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D448B" w:rsidRPr="00CB5DD2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предприятие - муниципальное унитарное предприятие «Управление коммуникационным комплексом Северо-Енисейского района»;</w:t>
      </w:r>
    </w:p>
    <w:p w:rsidR="00DD448B" w:rsidRDefault="00DD448B" w:rsidP="00DD448B">
      <w:pPr>
        <w:pStyle w:val="a6"/>
        <w:ind w:firstLine="567"/>
        <w:jc w:val="both"/>
        <w:rPr>
          <w:rFonts w:ascii="Times New Roman" w:hAnsi="Times New Roman"/>
          <w:sz w:val="28"/>
        </w:rPr>
      </w:pPr>
      <w:proofErr w:type="gramStart"/>
      <w:r w:rsidRPr="00E26DB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приглашение - </w:t>
      </w:r>
      <w:r w:rsidRPr="00E26DB3">
        <w:rPr>
          <w:rFonts w:ascii="Times New Roman" w:hAnsi="Times New Roman"/>
          <w:sz w:val="28"/>
        </w:rPr>
        <w:t xml:space="preserve">документ, оформляемый в соответствии с типовой формой приглашения, утвержденной </w:t>
      </w:r>
      <w:r w:rsidRPr="00E26DB3">
        <w:rPr>
          <w:rFonts w:ascii="Times New Roman" w:hAnsi="Times New Roman"/>
          <w:sz w:val="28"/>
          <w:szCs w:val="28"/>
        </w:rPr>
        <w:t xml:space="preserve">приложением № 3 к Порядку приглашения учреждениями </w:t>
      </w:r>
      <w:r>
        <w:rPr>
          <w:rFonts w:ascii="Times New Roman" w:hAnsi="Times New Roman"/>
          <w:sz w:val="28"/>
          <w:szCs w:val="28"/>
        </w:rPr>
        <w:t>социальной сферы и муниципальными предприятиями</w:t>
      </w:r>
      <w:r w:rsidRPr="00E26DB3">
        <w:rPr>
          <w:rFonts w:ascii="Times New Roman" w:hAnsi="Times New Roman"/>
          <w:sz w:val="28"/>
          <w:szCs w:val="28"/>
        </w:rPr>
        <w:t xml:space="preserve"> Северо-Енисейского района на работу квалифицированных специалистов, обладающих специальностями, являющимися дефицитными для этих учреждений</w:t>
      </w:r>
      <w:r>
        <w:rPr>
          <w:rFonts w:ascii="Times New Roman" w:hAnsi="Times New Roman"/>
          <w:sz w:val="28"/>
          <w:szCs w:val="28"/>
        </w:rPr>
        <w:t xml:space="preserve"> и предприятий</w:t>
      </w:r>
      <w:r w:rsidRPr="00E26DB3">
        <w:rPr>
          <w:rFonts w:ascii="Times New Roman" w:hAnsi="Times New Roman"/>
          <w:sz w:val="28"/>
          <w:szCs w:val="28"/>
        </w:rPr>
        <w:t>, утвержденного в качестве приложения № 3 к Программе (далее – Порядок приглашения специалистов)</w:t>
      </w:r>
      <w:r w:rsidRPr="00E26DB3">
        <w:rPr>
          <w:rFonts w:ascii="Times New Roman" w:hAnsi="Times New Roman"/>
          <w:sz w:val="28"/>
        </w:rPr>
        <w:t>, на бланке учреждения</w:t>
      </w:r>
      <w:r>
        <w:rPr>
          <w:rFonts w:ascii="Times New Roman" w:hAnsi="Times New Roman"/>
          <w:sz w:val="28"/>
        </w:rPr>
        <w:t xml:space="preserve"> (предприятия)</w:t>
      </w:r>
      <w:r w:rsidRPr="00E26DB3">
        <w:rPr>
          <w:rFonts w:ascii="Times New Roman" w:hAnsi="Times New Roman"/>
          <w:sz w:val="28"/>
        </w:rPr>
        <w:t xml:space="preserve"> за подписью руководителя учреждения</w:t>
      </w:r>
      <w:r>
        <w:rPr>
          <w:rFonts w:ascii="Times New Roman" w:hAnsi="Times New Roman"/>
          <w:sz w:val="28"/>
        </w:rPr>
        <w:t xml:space="preserve"> (предприятия)</w:t>
      </w:r>
      <w:r w:rsidRPr="00E26DB3">
        <w:rPr>
          <w:rFonts w:ascii="Times New Roman" w:hAnsi="Times New Roman"/>
          <w:sz w:val="28"/>
        </w:rPr>
        <w:t xml:space="preserve"> и свидетельствующий о решении</w:t>
      </w:r>
      <w:proofErr w:type="gramEnd"/>
      <w:r w:rsidRPr="00E26DB3">
        <w:rPr>
          <w:rFonts w:ascii="Times New Roman" w:hAnsi="Times New Roman"/>
          <w:sz w:val="28"/>
        </w:rPr>
        <w:t xml:space="preserve"> этого учреждения</w:t>
      </w:r>
      <w:r>
        <w:rPr>
          <w:rFonts w:ascii="Times New Roman" w:hAnsi="Times New Roman"/>
          <w:sz w:val="28"/>
        </w:rPr>
        <w:t xml:space="preserve"> (предприятия) </w:t>
      </w:r>
      <w:r w:rsidRPr="00E26DB3">
        <w:rPr>
          <w:rFonts w:ascii="Times New Roman" w:hAnsi="Times New Roman"/>
          <w:sz w:val="28"/>
        </w:rPr>
        <w:t>пригласить</w:t>
      </w:r>
      <w:r w:rsidRPr="003030F4">
        <w:rPr>
          <w:rFonts w:ascii="Times New Roman" w:hAnsi="Times New Roman"/>
          <w:sz w:val="28"/>
        </w:rPr>
        <w:t xml:space="preserve"> специалиста для заключения с ним трудового договора о работе в соответствующем учреждении</w:t>
      </w:r>
      <w:r>
        <w:rPr>
          <w:rFonts w:ascii="Times New Roman" w:hAnsi="Times New Roman"/>
          <w:sz w:val="28"/>
        </w:rPr>
        <w:t xml:space="preserve"> (предприятии)</w:t>
      </w:r>
      <w:r w:rsidRPr="003030F4">
        <w:rPr>
          <w:rFonts w:ascii="Times New Roman" w:hAnsi="Times New Roman"/>
          <w:sz w:val="28"/>
        </w:rPr>
        <w:t>;</w:t>
      </w:r>
    </w:p>
    <w:p w:rsidR="00DD448B" w:rsidRPr="00BB1C97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1C97">
        <w:rPr>
          <w:rFonts w:ascii="Times New Roman" w:eastAsia="Times New Roman" w:hAnsi="Times New Roman"/>
          <w:sz w:val="28"/>
          <w:szCs w:val="28"/>
          <w:lang w:eastAsia="ru-RU"/>
        </w:rPr>
        <w:t xml:space="preserve">вакантная должность (профессия) – </w:t>
      </w:r>
      <w:r w:rsidRPr="00BB1C97">
        <w:rPr>
          <w:rFonts w:ascii="Times New Roman" w:hAnsi="Times New Roman"/>
          <w:sz w:val="28"/>
          <w:szCs w:val="28"/>
          <w:shd w:val="clear" w:color="auto" w:fill="FFFFFF"/>
        </w:rPr>
        <w:t>незанятое рабочее место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r w:rsidRPr="00BB1C97">
        <w:rPr>
          <w:rFonts w:ascii="Times New Roman" w:hAnsi="Times New Roman"/>
          <w:bCs/>
          <w:sz w:val="28"/>
          <w:szCs w:val="28"/>
          <w:shd w:val="clear" w:color="auto" w:fill="FFFFFF"/>
        </w:rPr>
        <w:t>должность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),</w:t>
      </w:r>
      <w:r w:rsidRPr="00BB1C9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являющаяся дефицитной для учреждения и (или) предприятия</w:t>
      </w:r>
      <w:r w:rsidRPr="00BB1C97">
        <w:rPr>
          <w:rFonts w:ascii="Times New Roman" w:hAnsi="Times New Roman"/>
          <w:sz w:val="28"/>
          <w:szCs w:val="28"/>
          <w:shd w:val="clear" w:color="auto" w:fill="FFFFFF"/>
        </w:rPr>
        <w:t xml:space="preserve">, на которую может быть принят новый работник, информация о которой размещена на </w:t>
      </w:r>
      <w:r w:rsidRPr="00BB1C97">
        <w:rPr>
          <w:rFonts w:ascii="Times New Roman" w:hAnsi="Times New Roman"/>
          <w:sz w:val="28"/>
          <w:szCs w:val="28"/>
        </w:rPr>
        <w:t>единой цифровой платформе в сфере занятости и трудовых отношений «Работа в России»</w:t>
      </w:r>
      <w:r>
        <w:rPr>
          <w:rFonts w:ascii="Times New Roman" w:hAnsi="Times New Roman"/>
          <w:sz w:val="28"/>
          <w:szCs w:val="28"/>
        </w:rPr>
        <w:t>, сроком не менее 1 месяца</w:t>
      </w:r>
      <w:r w:rsidRPr="00BB1C97">
        <w:rPr>
          <w:rFonts w:ascii="Times New Roman" w:hAnsi="Times New Roman"/>
          <w:sz w:val="28"/>
          <w:szCs w:val="28"/>
        </w:rPr>
        <w:t>;</w:t>
      </w:r>
    </w:p>
    <w:p w:rsidR="00DD448B" w:rsidRDefault="00DD448B" w:rsidP="00DD448B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>заявитель, специалист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DB1AFB">
        <w:rPr>
          <w:rFonts w:ascii="Times New Roman" w:eastAsia="Times New Roman" w:hAnsi="Times New Roman"/>
          <w:sz w:val="28"/>
          <w:szCs w:val="28"/>
          <w:lang w:eastAsia="ru-RU"/>
        </w:rPr>
        <w:t>работник учреждения</w:t>
      </w:r>
      <w:r w:rsidRPr="00B3074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(предприятия),</w:t>
      </w:r>
      <w:r w:rsidRPr="00DB1AFB">
        <w:rPr>
          <w:rFonts w:ascii="Times New Roman" w:hAnsi="Times New Roman"/>
          <w:sz w:val="28"/>
          <w:szCs w:val="28"/>
        </w:rPr>
        <w:t xml:space="preserve"> приглашенны</w:t>
      </w:r>
      <w:r>
        <w:rPr>
          <w:rFonts w:ascii="Times New Roman" w:hAnsi="Times New Roman"/>
          <w:sz w:val="28"/>
          <w:szCs w:val="28"/>
        </w:rPr>
        <w:t>й</w:t>
      </w:r>
      <w:r w:rsidRPr="00DB1AFB">
        <w:rPr>
          <w:rFonts w:ascii="Times New Roman" w:hAnsi="Times New Roman"/>
          <w:sz w:val="28"/>
          <w:szCs w:val="28"/>
        </w:rPr>
        <w:t xml:space="preserve"> для работы в учреждение </w:t>
      </w:r>
      <w:r>
        <w:rPr>
          <w:rFonts w:ascii="Times New Roman" w:hAnsi="Times New Roman"/>
          <w:sz w:val="28"/>
        </w:rPr>
        <w:t xml:space="preserve">(предприятия) </w:t>
      </w:r>
      <w:r w:rsidRPr="00DB1AFB">
        <w:rPr>
          <w:rFonts w:ascii="Times New Roman" w:hAnsi="Times New Roman"/>
          <w:sz w:val="28"/>
          <w:szCs w:val="28"/>
        </w:rPr>
        <w:t xml:space="preserve">в соответствии с Порядком приглашения </w:t>
      </w:r>
      <w:r>
        <w:rPr>
          <w:rFonts w:ascii="Times New Roman" w:hAnsi="Times New Roman"/>
          <w:sz w:val="28"/>
          <w:szCs w:val="28"/>
        </w:rPr>
        <w:t>специалистов.</w:t>
      </w:r>
    </w:p>
    <w:p w:rsidR="00DD448B" w:rsidRPr="00CB5DD2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делам семьи, детства и социальной поддержки граждан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>тдел по делам семьи, детства и социальной поддержки граждан администрации Северо-Енисейского района;</w:t>
      </w:r>
    </w:p>
    <w:p w:rsidR="00DD448B" w:rsidRPr="00CB5DD2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Экспертно-правовой отдел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>кспертно-правовой отдел администрации Северо-Енисейского района;</w:t>
      </w:r>
    </w:p>
    <w:p w:rsidR="00DD448B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 бухгалтерского учета и отчетности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>тдел бухгалтерского учета и отчетности администрации Северо-Енисейского района.</w:t>
      </w:r>
    </w:p>
    <w:p w:rsidR="00DD448B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 Размер единовременной выплаты составляет:</w:t>
      </w:r>
    </w:p>
    <w:p w:rsidR="00DD448B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педагогических работников дошкольных образовательных организаций – 400 000 рублей;</w:t>
      </w:r>
    </w:p>
    <w:p w:rsidR="00DD448B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педагогических работников общеобразовательных организаций, организаций дополнительного образования – 500 000 рублей;</w:t>
      </w:r>
    </w:p>
    <w:p w:rsidR="00DD448B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специалистов учреждений физической культуры и спорта – 400 000 рублей;</w:t>
      </w:r>
    </w:p>
    <w:p w:rsidR="00DD448B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руководителей учреждений культуры – 500 000 рублей;</w:t>
      </w:r>
    </w:p>
    <w:p w:rsidR="00DD448B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для специалистов учреждений культуры – 400 000 рублей; </w:t>
      </w:r>
    </w:p>
    <w:p w:rsidR="00DD448B" w:rsidRDefault="00DD448B" w:rsidP="00DD448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среднего медицинского персонала – 300 000 рублей;</w:t>
      </w:r>
    </w:p>
    <w:p w:rsidR="00DD448B" w:rsidRDefault="00DD448B" w:rsidP="00DD448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204B4">
        <w:rPr>
          <w:rFonts w:ascii="Times New Roman" w:hAnsi="Times New Roman"/>
          <w:sz w:val="28"/>
          <w:szCs w:val="28"/>
        </w:rPr>
        <w:t>для врачей</w:t>
      </w:r>
      <w:r>
        <w:rPr>
          <w:rFonts w:ascii="Times New Roman" w:hAnsi="Times New Roman"/>
          <w:sz w:val="28"/>
          <w:szCs w:val="28"/>
        </w:rPr>
        <w:t xml:space="preserve"> – 500 000 рублей;</w:t>
      </w:r>
    </w:p>
    <w:p w:rsidR="00DD448B" w:rsidRDefault="00DD448B" w:rsidP="00DD448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руководителей и специалистов предприятий жилищно-коммунального хозяйства – 500 000 рублей.</w:t>
      </w:r>
    </w:p>
    <w:p w:rsidR="00DD448B" w:rsidRPr="00A101E5" w:rsidRDefault="00DD448B" w:rsidP="00DD448B">
      <w:pPr>
        <w:ind w:firstLine="540"/>
        <w:jc w:val="both"/>
        <w:rPr>
          <w:sz w:val="28"/>
          <w:szCs w:val="28"/>
        </w:rPr>
      </w:pPr>
      <w:r w:rsidRPr="00A101E5">
        <w:rPr>
          <w:sz w:val="28"/>
          <w:szCs w:val="28"/>
        </w:rPr>
        <w:lastRenderedPageBreak/>
        <w:t>Единовременная выплата является мерой социальной поддержки приглашенным на работу и трудоустроенным специалистам, обладающи</w:t>
      </w:r>
      <w:r>
        <w:rPr>
          <w:sz w:val="28"/>
          <w:szCs w:val="28"/>
        </w:rPr>
        <w:t>м</w:t>
      </w:r>
      <w:r w:rsidRPr="00A101E5">
        <w:rPr>
          <w:sz w:val="28"/>
          <w:szCs w:val="28"/>
        </w:rPr>
        <w:t xml:space="preserve"> специальностями, являющимися дефицитными </w:t>
      </w:r>
      <w:r>
        <w:rPr>
          <w:sz w:val="28"/>
          <w:szCs w:val="28"/>
        </w:rPr>
        <w:t xml:space="preserve">для </w:t>
      </w:r>
      <w:r w:rsidRPr="006E174F">
        <w:rPr>
          <w:sz w:val="28"/>
          <w:szCs w:val="28"/>
        </w:rPr>
        <w:t>учреждений социальной сферы и муниципальных предприятий Северо-Енисейского района</w:t>
      </w:r>
      <w:r w:rsidRPr="00A101E5">
        <w:rPr>
          <w:sz w:val="28"/>
          <w:szCs w:val="28"/>
        </w:rPr>
        <w:t xml:space="preserve"> и п</w:t>
      </w:r>
      <w:r>
        <w:rPr>
          <w:sz w:val="28"/>
          <w:szCs w:val="28"/>
        </w:rPr>
        <w:t>редоставляется за счет бюджета С</w:t>
      </w:r>
      <w:r w:rsidRPr="00A101E5">
        <w:rPr>
          <w:sz w:val="28"/>
          <w:szCs w:val="28"/>
        </w:rPr>
        <w:t>еверо-Енисейского района в целях достижения задач Программы.</w:t>
      </w:r>
    </w:p>
    <w:p w:rsidR="00DD448B" w:rsidRPr="00CB5DD2" w:rsidRDefault="00DD448B" w:rsidP="00DD448B">
      <w:pPr>
        <w:pStyle w:val="a3"/>
        <w:ind w:left="0"/>
        <w:jc w:val="both"/>
        <w:rPr>
          <w:b/>
          <w:sz w:val="28"/>
          <w:szCs w:val="28"/>
        </w:rPr>
      </w:pPr>
    </w:p>
    <w:p w:rsidR="00DD448B" w:rsidRDefault="00DD448B" w:rsidP="00DD448B">
      <w:pPr>
        <w:pStyle w:val="a3"/>
        <w:ind w:left="0"/>
        <w:jc w:val="center"/>
        <w:rPr>
          <w:b/>
          <w:sz w:val="28"/>
          <w:szCs w:val="28"/>
        </w:rPr>
      </w:pPr>
      <w:r w:rsidRPr="00CB5DD2">
        <w:rPr>
          <w:b/>
          <w:sz w:val="28"/>
          <w:szCs w:val="28"/>
        </w:rPr>
        <w:t xml:space="preserve">2. Порядок назначения и предоставления единовременной </w:t>
      </w:r>
      <w:r w:rsidRPr="00E634C5">
        <w:rPr>
          <w:b/>
          <w:sz w:val="28"/>
          <w:szCs w:val="28"/>
        </w:rPr>
        <w:t>выплаты</w:t>
      </w:r>
    </w:p>
    <w:p w:rsidR="00DD448B" w:rsidRPr="003458BE" w:rsidRDefault="00DD448B" w:rsidP="00DD448B">
      <w:pPr>
        <w:pStyle w:val="a3"/>
        <w:ind w:left="0"/>
        <w:rPr>
          <w:b/>
          <w:sz w:val="28"/>
          <w:szCs w:val="28"/>
        </w:rPr>
      </w:pPr>
    </w:p>
    <w:p w:rsidR="00DD448B" w:rsidRPr="00CB5DD2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2.1.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Координацию деятельности заявителя осуществляет </w:t>
      </w:r>
      <w:r w:rsidRPr="00E634C5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делам семьи, детства и </w:t>
      </w:r>
      <w:r w:rsidRPr="00E634C5"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социальной поддержки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 администрации Северо-Енисейского района (далее – Отдел по делам семьи, детства и социальной поддержки граждан). Заявитель обращается </w:t>
      </w:r>
      <w:r w:rsidRPr="00E634C5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hyperlink w:anchor="P177" w:history="1">
        <w:r w:rsidRPr="00E634C5">
          <w:rPr>
            <w:rFonts w:ascii="Times New Roman" w:eastAsia="Times New Roman" w:hAnsi="Times New Roman"/>
            <w:sz w:val="28"/>
            <w:szCs w:val="28"/>
            <w:lang w:eastAsia="ru-RU"/>
          </w:rPr>
          <w:t>заявлением</w:t>
        </w:r>
      </w:hyperlink>
      <w:r w:rsidRPr="00E634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форме согласно приложению № 1 к настоящему Порядку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документами, указанными в </w:t>
      </w:r>
      <w:hyperlink w:anchor="P89" w:history="1">
        <w:r w:rsidRPr="001379B4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</w:t>
        </w:r>
      </w:hyperlink>
      <w:r w:rsidRPr="001379B4">
        <w:rPr>
          <w:rFonts w:ascii="Times New Roman" w:hAnsi="Times New Roman"/>
          <w:sz w:val="28"/>
          <w:szCs w:val="28"/>
        </w:rPr>
        <w:t>2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Порядка.</w:t>
      </w:r>
    </w:p>
    <w:p w:rsidR="00DD448B" w:rsidRPr="00CB5DD2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. К заявлению, указанному в </w:t>
      </w:r>
      <w:hyperlink w:anchor="P86" w:history="1">
        <w:r w:rsidRPr="00CB5DD2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2.1</w:t>
        </w:r>
      </w:hyperlink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Порядка,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илагаются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документы:</w:t>
      </w:r>
    </w:p>
    <w:p w:rsidR="00DD448B" w:rsidRPr="00CB5DD2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паспорт или иной документ, удостоверяющий личность заявителя;</w:t>
      </w:r>
    </w:p>
    <w:p w:rsidR="00DD448B" w:rsidRPr="00CB5DD2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копия приглашения на работу (заверенная работодателем);</w:t>
      </w:r>
    </w:p>
    <w:p w:rsidR="00DD448B" w:rsidRPr="00CB5DD2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копия приказа о приеме на работу (заверенная работодателем);</w:t>
      </w:r>
    </w:p>
    <w:p w:rsidR="00DD448B" w:rsidRPr="00555793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</w:t>
      </w:r>
      <w:r w:rsidRPr="00555793">
        <w:rPr>
          <w:rFonts w:ascii="Times New Roman" w:eastAsia="Times New Roman" w:hAnsi="Times New Roman"/>
          <w:sz w:val="28"/>
          <w:szCs w:val="28"/>
          <w:lang w:eastAsia="ru-RU"/>
        </w:rPr>
        <w:t xml:space="preserve"> документ, содержащий сведения о реквизитах кредитной организации (в том числе о реквизитах лицевого счета заявителя) для перечисления средств на лицевой счет заявителя, открытый в кредитной организации Российской Федерации на имя заявителя;</w:t>
      </w:r>
    </w:p>
    <w:p w:rsidR="00DD448B" w:rsidRPr="00555793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</w:t>
      </w:r>
      <w:r w:rsidRPr="00555793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страховое свидетельство обязательного пенсионного страхования или документ, подтверждающий регистрацию в системе индивидуального (персонифицированного) учета, в том числе в форме электронного документа;</w:t>
      </w:r>
    </w:p>
    <w:p w:rsidR="00DD448B" w:rsidRPr="00555793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</w:t>
      </w:r>
      <w:r w:rsidRPr="00555793">
        <w:rPr>
          <w:rFonts w:ascii="Times New Roman" w:eastAsia="Times New Roman" w:hAnsi="Times New Roman"/>
          <w:sz w:val="28"/>
          <w:szCs w:val="28"/>
          <w:lang w:eastAsia="ru-RU"/>
        </w:rPr>
        <w:t xml:space="preserve"> свидетельство о постановке физического лица на учет в налоговом органе по месту жительства на территории Российской Федерации.</w:t>
      </w:r>
    </w:p>
    <w:p w:rsidR="00DD448B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793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не предоставления заявителем документов, указанных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подпунктах 2, 3, 5, 6</w:t>
      </w:r>
      <w:r w:rsidRPr="00555793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пункта, самостоятельно, Отдел по делам семьи, детства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55793">
        <w:rPr>
          <w:rFonts w:ascii="Times New Roman" w:eastAsia="Times New Roman" w:hAnsi="Times New Roman"/>
          <w:sz w:val="28"/>
          <w:szCs w:val="28"/>
          <w:lang w:eastAsia="ru-RU"/>
        </w:rPr>
        <w:t>и социальной поддержки граждан в установленном порядке запрашивает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55793">
        <w:rPr>
          <w:rFonts w:ascii="Times New Roman" w:eastAsia="Times New Roman" w:hAnsi="Times New Roman"/>
          <w:sz w:val="28"/>
          <w:szCs w:val="28"/>
          <w:lang w:eastAsia="ru-RU"/>
        </w:rPr>
        <w:t xml:space="preserve">эти сведения в рамках межведомственного взаимодействия в течение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55793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</w:t>
      </w:r>
      <w:proofErr w:type="gramStart"/>
      <w:r w:rsidRPr="00555793">
        <w:rPr>
          <w:rFonts w:ascii="Times New Roman" w:eastAsia="Times New Roman" w:hAnsi="Times New Roman"/>
          <w:sz w:val="28"/>
          <w:szCs w:val="28"/>
          <w:lang w:eastAsia="ru-RU"/>
        </w:rPr>
        <w:t>с даты регистрации</w:t>
      </w:r>
      <w:proofErr w:type="gramEnd"/>
      <w:r w:rsidRPr="00555793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заявления.</w:t>
      </w:r>
    </w:p>
    <w:p w:rsidR="00DD448B" w:rsidRPr="00CB5DD2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. Единовременная </w:t>
      </w:r>
      <w:r w:rsidRPr="00E634C5">
        <w:rPr>
          <w:rFonts w:ascii="Times New Roman" w:eastAsia="Times New Roman" w:hAnsi="Times New Roman"/>
          <w:sz w:val="28"/>
          <w:szCs w:val="28"/>
          <w:lang w:eastAsia="ru-RU"/>
        </w:rPr>
        <w:t xml:space="preserve">выплата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предоставляется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 условии обращения в срок 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не позднее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 месяцев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 дня подписания трудового договора с 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>учреждение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 </w:t>
      </w:r>
      <w:r>
        <w:rPr>
          <w:rFonts w:ascii="Times New Roman" w:hAnsi="Times New Roman"/>
          <w:sz w:val="28"/>
        </w:rPr>
        <w:t>(предприятием)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D448B" w:rsidRPr="004920EE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20EE">
        <w:rPr>
          <w:rFonts w:ascii="Times New Roman" w:eastAsia="Times New Roman" w:hAnsi="Times New Roman"/>
          <w:sz w:val="28"/>
          <w:szCs w:val="28"/>
          <w:lang w:eastAsia="ru-RU"/>
        </w:rPr>
        <w:t>2.4. Отдел по делам семьи, детства и социальной поддержки граждан:</w:t>
      </w:r>
    </w:p>
    <w:p w:rsidR="00DD448B" w:rsidRPr="004920EE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20EE">
        <w:rPr>
          <w:rFonts w:ascii="Times New Roman" w:eastAsia="Times New Roman" w:hAnsi="Times New Roman"/>
          <w:sz w:val="28"/>
          <w:szCs w:val="28"/>
          <w:lang w:eastAsia="ru-RU"/>
        </w:rPr>
        <w:t>1) регистрирует заявление в день поступления заявления с документами, указанными в пункте 2.2 настоящего Порядка;</w:t>
      </w:r>
    </w:p>
    <w:p w:rsidR="00DD448B" w:rsidRPr="004920EE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20EE">
        <w:rPr>
          <w:rFonts w:ascii="Times New Roman" w:eastAsia="Times New Roman" w:hAnsi="Times New Roman"/>
          <w:sz w:val="28"/>
          <w:szCs w:val="28"/>
          <w:lang w:eastAsia="ru-RU"/>
        </w:rPr>
        <w:t xml:space="preserve">2) в течение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пяти рабочих дней</w:t>
      </w:r>
      <w:r w:rsidRPr="004920EE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после регистрации заявления осуществляет первичную проверку документов;</w:t>
      </w:r>
    </w:p>
    <w:p w:rsidR="00DD448B" w:rsidRPr="004920EE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20E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3) в течение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трех</w:t>
      </w:r>
      <w:r w:rsidRPr="004920EE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после первичной проверки документов в установленном порядке запрашивает документы в рамках межведомственного взаимодействия (при необходимости);</w:t>
      </w:r>
    </w:p>
    <w:p w:rsidR="00DD448B" w:rsidRPr="00F34E56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20EE">
        <w:rPr>
          <w:rFonts w:ascii="Times New Roman" w:eastAsia="Times New Roman" w:hAnsi="Times New Roman"/>
          <w:sz w:val="28"/>
          <w:szCs w:val="28"/>
          <w:lang w:eastAsia="ru-RU"/>
        </w:rPr>
        <w:t xml:space="preserve">4) готовит проект распоряжения администрации Северо-Енисейского района о предоставлении социальной поддержки в виде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единовременной выплаты </w:t>
      </w:r>
      <w:r w:rsidRPr="004920EE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- распоряжение) либо об отказе в предоставлении социальной поддержки в виде единовременной выплаты в течение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4920EE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со дня получения полного пакета документов, необходимого для предоставления </w:t>
      </w:r>
      <w:r w:rsidRPr="00F34E56">
        <w:rPr>
          <w:rFonts w:ascii="Times New Roman" w:eastAsia="Times New Roman" w:hAnsi="Times New Roman"/>
          <w:sz w:val="28"/>
          <w:szCs w:val="28"/>
          <w:lang w:eastAsia="ru-RU"/>
        </w:rPr>
        <w:t>меры социальной поддержки.</w:t>
      </w:r>
    </w:p>
    <w:p w:rsidR="00DD448B" w:rsidRPr="00F34E56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4E56">
        <w:rPr>
          <w:rFonts w:ascii="Times New Roman" w:eastAsia="Times New Roman" w:hAnsi="Times New Roman"/>
          <w:sz w:val="28"/>
          <w:szCs w:val="28"/>
          <w:lang w:eastAsia="ru-RU"/>
        </w:rPr>
        <w:t xml:space="preserve">5) в течение 1 рабочего дня после подготовки проекта распоряжения направляет его на согласование в экспертно-правовой отдел администрации Северо-Енисейского района (далее – экспертно-правовой отдел) с приложением документов, предусмотренных </w:t>
      </w:r>
      <w:hyperlink w:anchor="P86" w:history="1">
        <w:r w:rsidRPr="00F34E56">
          <w:rPr>
            <w:rFonts w:ascii="Times New Roman" w:eastAsia="Times New Roman" w:hAnsi="Times New Roman"/>
            <w:sz w:val="28"/>
            <w:szCs w:val="28"/>
            <w:lang w:eastAsia="ru-RU"/>
          </w:rPr>
          <w:t>пунктами 2.1</w:t>
        </w:r>
      </w:hyperlink>
      <w:r w:rsidRPr="00F34E5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w:anchor="P89" w:history="1">
        <w:r w:rsidRPr="00F34E56">
          <w:rPr>
            <w:rFonts w:ascii="Times New Roman" w:eastAsia="Times New Roman" w:hAnsi="Times New Roman"/>
            <w:sz w:val="28"/>
            <w:szCs w:val="28"/>
            <w:lang w:eastAsia="ru-RU"/>
          </w:rPr>
          <w:t>2.2</w:t>
        </w:r>
      </w:hyperlink>
      <w:r w:rsidRPr="00F34E56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Порядка.</w:t>
      </w:r>
    </w:p>
    <w:p w:rsidR="00DD448B" w:rsidRPr="00F34E56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4E56">
        <w:rPr>
          <w:rFonts w:ascii="Times New Roman" w:eastAsia="Times New Roman" w:hAnsi="Times New Roman"/>
          <w:sz w:val="28"/>
          <w:szCs w:val="28"/>
          <w:lang w:eastAsia="ru-RU"/>
        </w:rPr>
        <w:t xml:space="preserve">2.5. Экспертно-правовой отдел в течение 4 рабочих дней со дня поступления проекта распоряжения и документов, предусмотренных </w:t>
      </w:r>
      <w:hyperlink w:anchor="P110" w:history="1">
        <w:r w:rsidRPr="00F34E56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2. 2</w:t>
        </w:r>
      </w:hyperlink>
      <w:r w:rsidRPr="00F34E56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Порядка, осуществляет их рассмотрение на предмет наличия (отсутствия) оснований для отказа в предоставлении единовременной выплаты:</w:t>
      </w:r>
    </w:p>
    <w:p w:rsidR="00DD448B" w:rsidRPr="00F34E56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4E56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выявлении оснований для отказа в предоставлении единовременной выплаты, предусмотренных </w:t>
      </w:r>
      <w:hyperlink w:anchor="P133" w:history="1">
        <w:r w:rsidRPr="00F34E56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2.8</w:t>
        </w:r>
      </w:hyperlink>
      <w:r w:rsidRPr="00F34E56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Порядка, осуществляет возврат в Отдел по делам семьи, детства и социальной поддержки граждан проекта распоряжения с приложением документов, указанных в </w:t>
      </w:r>
      <w:hyperlink w:anchor="P110" w:history="1">
        <w:r w:rsidRPr="00F34E56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</w:t>
        </w:r>
      </w:hyperlink>
      <w:r w:rsidRPr="00F34E56">
        <w:rPr>
          <w:rFonts w:ascii="Times New Roman" w:hAnsi="Times New Roman"/>
          <w:sz w:val="28"/>
          <w:szCs w:val="28"/>
        </w:rPr>
        <w:t>2</w:t>
      </w:r>
      <w:r w:rsidRPr="00F34E56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Порядка, без согласования с обоснованием причины отказа;</w:t>
      </w:r>
    </w:p>
    <w:p w:rsidR="00DD448B" w:rsidRPr="00F34E56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4E56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отсутствии оснований для отказа в предоставлении единовременной выплаты, предусмотренных </w:t>
      </w:r>
      <w:hyperlink w:anchor="P133" w:history="1">
        <w:r w:rsidRPr="00F34E56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2.8</w:t>
        </w:r>
      </w:hyperlink>
      <w:r w:rsidRPr="00F34E56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Порядка, осуществляет согласование проекта распоряжения и возвращает его в Отдел по делам семьи, детства и социальной поддержки граждан вместе с прилагаемыми документами.</w:t>
      </w:r>
    </w:p>
    <w:p w:rsidR="00DD448B" w:rsidRPr="00F34E56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4E56">
        <w:rPr>
          <w:rFonts w:ascii="Times New Roman" w:eastAsia="Times New Roman" w:hAnsi="Times New Roman"/>
          <w:sz w:val="28"/>
          <w:szCs w:val="28"/>
          <w:lang w:eastAsia="ru-RU"/>
        </w:rPr>
        <w:t xml:space="preserve">2.6. </w:t>
      </w:r>
      <w:proofErr w:type="gramStart"/>
      <w:r w:rsidRPr="00F34E56">
        <w:rPr>
          <w:rFonts w:ascii="Times New Roman" w:eastAsia="Times New Roman" w:hAnsi="Times New Roman"/>
          <w:sz w:val="28"/>
          <w:szCs w:val="28"/>
          <w:lang w:eastAsia="ru-RU"/>
        </w:rPr>
        <w:t>Отдел по делам семьи, детства и социальной поддержки граждан после поступления из Экспертно-правового отдела согласованного проекта распоряжения и приложенных к нему документов обеспечивает дальнейшее его согласование с иными структурными подразделениями и должностными лицами администрации Северо-Енисейского района и передает в установленном порядке согласованный без замечаний проект распоряжения на подписание Главе Северо-Енисейского района.</w:t>
      </w:r>
      <w:proofErr w:type="gramEnd"/>
    </w:p>
    <w:p w:rsidR="00DD448B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4E56">
        <w:rPr>
          <w:rFonts w:ascii="Times New Roman" w:eastAsia="Times New Roman" w:hAnsi="Times New Roman"/>
          <w:sz w:val="28"/>
          <w:szCs w:val="28"/>
          <w:lang w:eastAsia="ru-RU"/>
        </w:rPr>
        <w:t>Решение о предоставлении единовременной выплаты принимается в срок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 более 20 рабочих дней со дня регистрации заявления с полным пакетом документов. </w:t>
      </w:r>
      <w:r w:rsidRPr="00555793">
        <w:rPr>
          <w:rFonts w:ascii="Times New Roman" w:eastAsia="Times New Roman" w:hAnsi="Times New Roman"/>
          <w:sz w:val="28"/>
          <w:szCs w:val="28"/>
          <w:lang w:eastAsia="ru-RU"/>
        </w:rPr>
        <w:t>В случае принятия решений об осуществлении действий, необходимых для</w:t>
      </w:r>
      <w:r w:rsidRPr="00E634C5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единовременной выплаты, связанных с обращением в иные организации, срок издания распоряжения может быть продлен, но не более чем на 10 рабочих дней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D448B" w:rsidRPr="00CB5DD2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2.7. 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Основаниями для отказа в назначении и предоставлении заявителю единовременной </w:t>
      </w:r>
      <w:r w:rsidRPr="00E634C5">
        <w:rPr>
          <w:rFonts w:ascii="Times New Roman" w:eastAsia="Times New Roman" w:hAnsi="Times New Roman"/>
          <w:sz w:val="28"/>
          <w:szCs w:val="28"/>
          <w:lang w:eastAsia="ru-RU"/>
        </w:rPr>
        <w:t>выплаты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являются:</w:t>
      </w:r>
    </w:p>
    <w:p w:rsidR="00DD448B" w:rsidRPr="00CB5DD2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нарушение срока, установленного </w:t>
      </w:r>
      <w:hyperlink w:anchor="P88" w:history="1">
        <w:r w:rsidRPr="00CB5DD2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2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>.3</w:t>
        </w:r>
      </w:hyperlink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Порядка;</w:t>
      </w:r>
    </w:p>
    <w:p w:rsidR="00DD448B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 неполного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пакета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документов, предусмотренных </w:t>
      </w:r>
      <w:hyperlink w:anchor="P89" w:history="1">
        <w:r w:rsidRPr="00CB5DD2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пунктом 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>2.</w:t>
        </w:r>
        <w:r w:rsidRPr="00CB5DD2">
          <w:rPr>
            <w:rFonts w:ascii="Times New Roman" w:eastAsia="Times New Roman" w:hAnsi="Times New Roman"/>
            <w:sz w:val="28"/>
            <w:szCs w:val="28"/>
            <w:lang w:eastAsia="ru-RU"/>
          </w:rPr>
          <w:t>2</w:t>
        </w:r>
      </w:hyperlink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D448B" w:rsidRPr="00CB5DD2" w:rsidRDefault="00DD448B" w:rsidP="00DD448B">
      <w:pPr>
        <w:tabs>
          <w:tab w:val="left" w:pos="6215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3)</w:t>
      </w:r>
      <w:r w:rsidRPr="00CB5DD2">
        <w:rPr>
          <w:rFonts w:eastAsia="Calibri"/>
          <w:sz w:val="28"/>
          <w:szCs w:val="28"/>
          <w:lang w:eastAsia="en-US"/>
        </w:rPr>
        <w:t xml:space="preserve"> отсутствие права заявителя на получение единовременной </w:t>
      </w:r>
      <w:r w:rsidRPr="00CB5DD2">
        <w:rPr>
          <w:sz w:val="28"/>
          <w:szCs w:val="28"/>
        </w:rPr>
        <w:t>выплаты</w:t>
      </w:r>
      <w:r w:rsidRPr="00CB5DD2">
        <w:rPr>
          <w:rFonts w:eastAsia="Calibri"/>
          <w:sz w:val="28"/>
          <w:szCs w:val="28"/>
          <w:lang w:eastAsia="en-US"/>
        </w:rPr>
        <w:t>;</w:t>
      </w:r>
    </w:p>
    <w:p w:rsidR="00DD448B" w:rsidRPr="00CB5DD2" w:rsidRDefault="00DD448B" w:rsidP="00DD448B">
      <w:pPr>
        <w:tabs>
          <w:tab w:val="left" w:pos="6215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</w:t>
      </w:r>
      <w:r w:rsidRPr="00CB5DD2">
        <w:rPr>
          <w:rFonts w:eastAsia="Calibri"/>
          <w:sz w:val="28"/>
          <w:szCs w:val="28"/>
        </w:rPr>
        <w:t xml:space="preserve"> недостоверность сведений, содержащихся в представленных заявителем</w:t>
      </w:r>
      <w:r>
        <w:rPr>
          <w:rFonts w:eastAsia="Calibri"/>
          <w:sz w:val="28"/>
          <w:szCs w:val="28"/>
        </w:rPr>
        <w:t xml:space="preserve"> </w:t>
      </w:r>
      <w:r w:rsidRPr="00CB5DD2">
        <w:rPr>
          <w:rFonts w:eastAsia="Calibri"/>
          <w:sz w:val="28"/>
          <w:szCs w:val="28"/>
        </w:rPr>
        <w:t>документах;</w:t>
      </w:r>
    </w:p>
    <w:p w:rsidR="00DD448B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заключение учреждением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  <w:t>(предприятием)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со специалистом срочного трудового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договора на срок менее пяти лет;</w:t>
      </w:r>
    </w:p>
    <w:p w:rsidR="00DD448B" w:rsidRPr="00CB5DD2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 наличие вакантной должности (профессии) менее 1 месяца.</w:t>
      </w:r>
    </w:p>
    <w:p w:rsidR="00DD448B" w:rsidRDefault="00DD448B" w:rsidP="00DD448B">
      <w:pPr>
        <w:tabs>
          <w:tab w:val="left" w:pos="6215"/>
        </w:tabs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2.8. </w:t>
      </w:r>
      <w:r>
        <w:rPr>
          <w:rFonts w:eastAsia="Calibri"/>
          <w:sz w:val="28"/>
          <w:szCs w:val="28"/>
        </w:rPr>
        <w:t>О принятом решении Отдел по делам семьи, детства и социальной поддержки граждан в установленном порядке уведомляет заявителя в течение 5 рабочих дней со дня принятия соответствующего решения способом, указанным в заявлении.</w:t>
      </w:r>
    </w:p>
    <w:p w:rsidR="00DD448B" w:rsidRDefault="00DD448B" w:rsidP="00DD448B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случае отказа в предоставлении единовременной выплаты Отдел по делам семьи, детства и социальной поддержки граждан в установленном порядке уведомляет об этом заявителя с указанием основания отказа, а также возвращает все документы, которые были приложены к заявлению.</w:t>
      </w:r>
    </w:p>
    <w:p w:rsidR="00DD448B" w:rsidRDefault="00DD448B" w:rsidP="00DD448B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уведомлении о предоставлении единовременной выплаты указывается порядок и условия предоставления единовременной выплаты, а также порядок подписания Соглашения о взаимодействии администрации Северо-Енисейского района и специалиста, являющегося получателем социальной </w:t>
      </w:r>
      <w:proofErr w:type="gramStart"/>
      <w:r>
        <w:rPr>
          <w:sz w:val="28"/>
          <w:szCs w:val="28"/>
        </w:rPr>
        <w:t>поддержки</w:t>
      </w:r>
      <w:proofErr w:type="gramEnd"/>
      <w:r>
        <w:rPr>
          <w:sz w:val="28"/>
          <w:szCs w:val="28"/>
        </w:rPr>
        <w:t xml:space="preserve"> приглашенным и трудоустроенным специалистам, обладающим специальностями, являющимися дефицитными для </w:t>
      </w:r>
      <w:r w:rsidRPr="006E174F">
        <w:rPr>
          <w:sz w:val="28"/>
          <w:szCs w:val="28"/>
        </w:rPr>
        <w:t>учреждений социальной сферы и муниципальных предприятий Северо-Енисейского района</w:t>
      </w:r>
      <w:r>
        <w:rPr>
          <w:sz w:val="28"/>
          <w:szCs w:val="28"/>
        </w:rPr>
        <w:t xml:space="preserve"> (далее – Соглашение). К уведомлению о предоставлении социальной поддержки приглашенным и трудоустроенным специалистам, обладающим специальностями, являющимися дефицитными для </w:t>
      </w:r>
      <w:r w:rsidRPr="006E174F">
        <w:rPr>
          <w:sz w:val="28"/>
          <w:szCs w:val="28"/>
        </w:rPr>
        <w:t>учреждений социальной сферы и муниципальных предприятий Северо-Енисейского района</w:t>
      </w:r>
      <w:r>
        <w:rPr>
          <w:sz w:val="28"/>
          <w:szCs w:val="28"/>
        </w:rPr>
        <w:t xml:space="preserve"> (далее – Уведомление) прилагаются 2 экземпляра Соглашения по форме согласно приложению № 2 к настоящему Порядку.</w:t>
      </w:r>
    </w:p>
    <w:p w:rsidR="00DD448B" w:rsidRPr="00CB5DD2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Соглашении предусматриваются взаимные обязательства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Северо-Енисейского района и специалиста по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единовременной выплаты, в том числе, ответственность специалиста по возврату единовременной выплаты, права и обязанности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Северо-Енисейского района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осуществлению контроля за исполнением обязатель</w:t>
      </w:r>
      <w:proofErr w:type="gramStart"/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>ств сп</w:t>
      </w:r>
      <w:proofErr w:type="gramEnd"/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>ециалистом.</w:t>
      </w:r>
    </w:p>
    <w:p w:rsidR="00DD448B" w:rsidRDefault="00DD448B" w:rsidP="00DD448B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Соглашение между администрацией Северо-Енисейского района и специалистом заключается в течение 10 рабочих дней со дня получения заявителем уведомления о предоставлении социальной поддержки.</w:t>
      </w:r>
    </w:p>
    <w:p w:rsidR="00DD448B" w:rsidRDefault="00DD448B" w:rsidP="00DD448B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случае не подписания заявителем Соглашения в указанный срок единовременная выплата не выплачивается.</w:t>
      </w:r>
    </w:p>
    <w:p w:rsidR="00DD448B" w:rsidRPr="00CB5DD2" w:rsidRDefault="00DD448B" w:rsidP="00DD448B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CB5DD2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CB5DD2">
        <w:rPr>
          <w:sz w:val="28"/>
          <w:szCs w:val="28"/>
        </w:rPr>
        <w:t xml:space="preserve"> Перечисление единовременной </w:t>
      </w:r>
      <w:r w:rsidRPr="00E634C5">
        <w:rPr>
          <w:sz w:val="28"/>
          <w:szCs w:val="28"/>
        </w:rPr>
        <w:t>выплаты</w:t>
      </w:r>
      <w:r w:rsidRPr="00CB5DD2">
        <w:rPr>
          <w:sz w:val="28"/>
          <w:szCs w:val="28"/>
        </w:rPr>
        <w:t xml:space="preserve"> производится Отделом бухгалтерского учета и отчет</w:t>
      </w:r>
      <w:r>
        <w:rPr>
          <w:sz w:val="28"/>
          <w:szCs w:val="28"/>
        </w:rPr>
        <w:t>ности на основании распоряжения</w:t>
      </w:r>
      <w:r w:rsidRPr="00CB5DD2">
        <w:rPr>
          <w:sz w:val="28"/>
          <w:szCs w:val="28"/>
        </w:rPr>
        <w:t xml:space="preserve"> путем перечисления денежных средс</w:t>
      </w:r>
      <w:r>
        <w:rPr>
          <w:sz w:val="28"/>
          <w:szCs w:val="28"/>
        </w:rPr>
        <w:t>тв на указанный заявителем счет</w:t>
      </w:r>
      <w:r w:rsidRPr="00CB5DD2">
        <w:rPr>
          <w:sz w:val="28"/>
          <w:szCs w:val="28"/>
        </w:rPr>
        <w:t xml:space="preserve">, открытый в кредитной организации Российской Федерации. </w:t>
      </w:r>
    </w:p>
    <w:p w:rsidR="00DD448B" w:rsidRDefault="00DD448B" w:rsidP="00DD448B">
      <w:pPr>
        <w:pStyle w:val="a6"/>
        <w:ind w:firstLine="567"/>
        <w:jc w:val="both"/>
        <w:rPr>
          <w:rFonts w:ascii="Times New Roman" w:hAnsi="Times New Roman"/>
          <w:sz w:val="28"/>
        </w:rPr>
      </w:pPr>
      <w:r w:rsidRPr="00CB5DD2">
        <w:rPr>
          <w:rFonts w:ascii="Times New Roman" w:hAnsi="Times New Roman"/>
          <w:sz w:val="28"/>
        </w:rPr>
        <w:lastRenderedPageBreak/>
        <w:t xml:space="preserve">Перечисление </w:t>
      </w:r>
      <w:r>
        <w:rPr>
          <w:rFonts w:ascii="Times New Roman" w:hAnsi="Times New Roman"/>
          <w:sz w:val="28"/>
        </w:rPr>
        <w:t xml:space="preserve">единовременной </w:t>
      </w:r>
      <w:r w:rsidRPr="00CB5DD2">
        <w:rPr>
          <w:rFonts w:ascii="Times New Roman" w:hAnsi="Times New Roman"/>
          <w:sz w:val="28"/>
        </w:rPr>
        <w:t>выплаты специалистам осуществляется до 25 числа</w:t>
      </w:r>
      <w:r>
        <w:rPr>
          <w:rFonts w:ascii="Times New Roman" w:hAnsi="Times New Roman"/>
          <w:sz w:val="28"/>
        </w:rPr>
        <w:t xml:space="preserve"> </w:t>
      </w:r>
      <w:r w:rsidRPr="00CB5DD2">
        <w:rPr>
          <w:rFonts w:ascii="Times New Roman" w:hAnsi="Times New Roman"/>
          <w:sz w:val="28"/>
        </w:rPr>
        <w:t>месяца</w:t>
      </w:r>
      <w:r>
        <w:rPr>
          <w:rFonts w:ascii="Times New Roman" w:hAnsi="Times New Roman"/>
          <w:sz w:val="28"/>
        </w:rPr>
        <w:t>, следующего за месяцем подписания Соглашения</w:t>
      </w:r>
      <w:r w:rsidRPr="00CB5DD2">
        <w:rPr>
          <w:rFonts w:ascii="Times New Roman" w:hAnsi="Times New Roman"/>
          <w:sz w:val="28"/>
        </w:rPr>
        <w:t>.</w:t>
      </w:r>
    </w:p>
    <w:p w:rsidR="00DD448B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>. Отдел бухгалтерского учета и отчетности администрации Северо-Енисейского района в срок не позднее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(двух)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со дня перечисления единовременной в</w:t>
      </w:r>
      <w:r w:rsidRPr="00E634C5">
        <w:rPr>
          <w:rFonts w:ascii="Times New Roman" w:eastAsia="Times New Roman" w:hAnsi="Times New Roman"/>
          <w:sz w:val="28"/>
          <w:szCs w:val="28"/>
          <w:lang w:eastAsia="ru-RU"/>
        </w:rPr>
        <w:t>ыплат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ы заявителю предоставляет в Отдел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делам семьи, детства и 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социальной поддержки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 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>копии документов, подтверждающих факт соответствующих выплат (платежное поручение).</w:t>
      </w:r>
    </w:p>
    <w:p w:rsidR="00DD448B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448B" w:rsidRPr="006423C0" w:rsidRDefault="00DD448B" w:rsidP="00DD448B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6423C0">
        <w:rPr>
          <w:b/>
          <w:sz w:val="28"/>
          <w:szCs w:val="28"/>
        </w:rPr>
        <w:t>Заключительные положения</w:t>
      </w:r>
    </w:p>
    <w:p w:rsidR="00DD448B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448B" w:rsidRPr="00CB5DD2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>3.1. Специалист обязан вернуть в бюджет Северо-Енисейского района предоставленную ему единовременную выплату полностью, в случаях:</w:t>
      </w:r>
    </w:p>
    <w:p w:rsidR="00DD448B" w:rsidRPr="00CB5DD2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расторжения срочного трудового договора о работе в учреждении </w:t>
      </w:r>
      <w:r>
        <w:rPr>
          <w:rFonts w:ascii="Times New Roman" w:hAnsi="Times New Roman"/>
          <w:sz w:val="28"/>
        </w:rPr>
        <w:t xml:space="preserve">(предприятии) 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до окончания срока его действия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(ранее 5 лет) 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>по инициативе специалиста;</w:t>
      </w:r>
    </w:p>
    <w:p w:rsidR="00DD448B" w:rsidRPr="00CB5DD2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расторжения трудового договора о работе в учреждении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  <w:t>(предприятии)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, заключенного на неопределенный срок, до истечения пяти лет работы по инициативе специалиста либо по инициативе работодателя в соответствии с действующим трудовым </w:t>
      </w:r>
      <w:hyperlink r:id="rId5" w:history="1">
        <w:r w:rsidRPr="00CB5DD2">
          <w:rPr>
            <w:rFonts w:ascii="Times New Roman" w:eastAsia="Times New Roman" w:hAnsi="Times New Roman"/>
            <w:sz w:val="28"/>
            <w:szCs w:val="28"/>
            <w:lang w:eastAsia="ru-RU"/>
          </w:rPr>
          <w:t>законодательством</w:t>
        </w:r>
      </w:hyperlink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(за исключением случаев ликвидации организации, сокращения численности или штата), а также за исключением случая перевода специалиста по его просьбе или с его согласия на работу к другому работодателю на</w:t>
      </w:r>
      <w:proofErr w:type="gramEnd"/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должность (профессию), включенную в Перечень должностей.</w:t>
      </w:r>
    </w:p>
    <w:p w:rsidR="00DD448B" w:rsidRPr="00CB5DD2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3.2. В случае наступления событий, указанных в </w:t>
      </w:r>
      <w:hyperlink w:anchor="P156" w:history="1">
        <w:r w:rsidRPr="00CB5DD2">
          <w:rPr>
            <w:rFonts w:ascii="Times New Roman" w:eastAsia="Times New Roman" w:hAnsi="Times New Roman"/>
            <w:sz w:val="28"/>
            <w:szCs w:val="28"/>
            <w:lang w:eastAsia="ru-RU"/>
          </w:rPr>
          <w:t>пункте 3.1</w:t>
        </w:r>
      </w:hyperlink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Порядка:</w:t>
      </w:r>
    </w:p>
    <w:p w:rsidR="00DD448B" w:rsidRPr="00CB5DD2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>3.2.1. Руководитель учреждения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  <w:t>(предприятия)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 в течение 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(двух) 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рабочих дней письменно уведомить об этом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администрацию Северо-Енисейского района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D448B" w:rsidRPr="00CC2873" w:rsidRDefault="00DD448B" w:rsidP="00DD448B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3.2.2. Специалист обязан вернуть в полном размере предоставленную ему единовременную </w:t>
      </w:r>
      <w:r w:rsidRPr="00E634C5">
        <w:rPr>
          <w:rFonts w:ascii="Times New Roman" w:eastAsia="Times New Roman" w:hAnsi="Times New Roman"/>
          <w:sz w:val="28"/>
          <w:szCs w:val="28"/>
          <w:lang w:eastAsia="ru-RU"/>
        </w:rPr>
        <w:t>выплату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течение 30 календарных дней со дня расторжения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B5DD2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трудового договора с </w:t>
      </w:r>
      <w:r w:rsidRPr="00CC2873">
        <w:rPr>
          <w:rFonts w:ascii="Times New Roman" w:eastAsia="Times New Roman" w:hAnsi="Times New Roman"/>
          <w:sz w:val="28"/>
          <w:szCs w:val="28"/>
          <w:lang w:eastAsia="ru-RU"/>
        </w:rPr>
        <w:t>учреждением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  <w:t>(предприятием)</w:t>
      </w:r>
      <w:r w:rsidRPr="00CC2873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посредством внесения денежной суммы в кассу администрации Северо-Енисейского района или безналичным путем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расчетный счет администрации С</w:t>
      </w:r>
      <w:r w:rsidRPr="00CC2873">
        <w:rPr>
          <w:rFonts w:ascii="Times New Roman" w:eastAsia="Times New Roman" w:hAnsi="Times New Roman"/>
          <w:sz w:val="28"/>
          <w:szCs w:val="28"/>
          <w:lang w:eastAsia="ru-RU"/>
        </w:rPr>
        <w:t>еверо-Енисейского района.</w:t>
      </w:r>
    </w:p>
    <w:p w:rsidR="00DD448B" w:rsidRDefault="00DD448B" w:rsidP="00DD448B">
      <w:pPr>
        <w:ind w:firstLine="567"/>
        <w:jc w:val="both"/>
        <w:rPr>
          <w:sz w:val="28"/>
          <w:szCs w:val="28"/>
        </w:rPr>
      </w:pPr>
      <w:r w:rsidRPr="00CC2873">
        <w:rPr>
          <w:sz w:val="28"/>
          <w:szCs w:val="28"/>
        </w:rPr>
        <w:t>3.3. В случае невозвращения специалистом</w:t>
      </w:r>
      <w:r w:rsidRPr="00CB5DD2">
        <w:rPr>
          <w:sz w:val="28"/>
          <w:szCs w:val="28"/>
        </w:rPr>
        <w:t xml:space="preserve"> предоставленной ему единовременной </w:t>
      </w:r>
      <w:r w:rsidRPr="00E634C5">
        <w:rPr>
          <w:sz w:val="28"/>
          <w:szCs w:val="28"/>
        </w:rPr>
        <w:t xml:space="preserve">выплаты </w:t>
      </w:r>
      <w:r w:rsidRPr="00CB5DD2">
        <w:rPr>
          <w:sz w:val="28"/>
          <w:szCs w:val="28"/>
        </w:rPr>
        <w:t xml:space="preserve">по основаниям, указанным в </w:t>
      </w:r>
      <w:hyperlink w:anchor="P156" w:history="1">
        <w:r w:rsidRPr="00CB5DD2">
          <w:rPr>
            <w:sz w:val="28"/>
            <w:szCs w:val="28"/>
          </w:rPr>
          <w:t>пункте 3.1</w:t>
        </w:r>
      </w:hyperlink>
      <w:r w:rsidRPr="00CB5DD2">
        <w:rPr>
          <w:sz w:val="28"/>
          <w:szCs w:val="28"/>
        </w:rPr>
        <w:t xml:space="preserve"> настоящего Порядка, и (или) в срок, установленный </w:t>
      </w:r>
      <w:hyperlink w:anchor="P161" w:history="1">
        <w:r w:rsidRPr="00CB5DD2">
          <w:rPr>
            <w:sz w:val="28"/>
            <w:szCs w:val="28"/>
          </w:rPr>
          <w:t>пунктом 3.2.2</w:t>
        </w:r>
      </w:hyperlink>
      <w:r w:rsidRPr="00CB5DD2">
        <w:rPr>
          <w:sz w:val="28"/>
          <w:szCs w:val="28"/>
        </w:rPr>
        <w:t xml:space="preserve"> настоящего Порядка, денежные средства, подлежащие возврату, взыскиваются в соответствии с Гражданским </w:t>
      </w:r>
      <w:hyperlink r:id="rId6" w:history="1">
        <w:r w:rsidRPr="00CB5DD2">
          <w:rPr>
            <w:sz w:val="28"/>
            <w:szCs w:val="28"/>
          </w:rPr>
          <w:t>законодательством</w:t>
        </w:r>
      </w:hyperlink>
      <w:r w:rsidRPr="00CB5DD2">
        <w:t xml:space="preserve"> </w:t>
      </w:r>
      <w:r w:rsidRPr="00CB5DD2">
        <w:rPr>
          <w:sz w:val="28"/>
          <w:szCs w:val="28"/>
        </w:rPr>
        <w:t>Российской Федерации.</w:t>
      </w:r>
    </w:p>
    <w:p w:rsidR="00D6372B" w:rsidRDefault="00DD448B"/>
    <w:sectPr w:rsidR="00D6372B" w:rsidSect="00C6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80A2A"/>
    <w:multiLevelType w:val="hybridMultilevel"/>
    <w:tmpl w:val="7FB6F772"/>
    <w:lvl w:ilvl="0" w:tplc="EF52A73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D448B"/>
    <w:rsid w:val="002E4F95"/>
    <w:rsid w:val="00473FDD"/>
    <w:rsid w:val="00AC43DA"/>
    <w:rsid w:val="00B0636F"/>
    <w:rsid w:val="00C657C7"/>
    <w:rsid w:val="00D02BFA"/>
    <w:rsid w:val="00DD448B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4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D448B"/>
    <w:pPr>
      <w:ind w:left="720"/>
      <w:contextualSpacing/>
    </w:pPr>
    <w:rPr>
      <w:lang/>
    </w:rPr>
  </w:style>
  <w:style w:type="paragraph" w:customStyle="1" w:styleId="ConsPlusNormal">
    <w:name w:val="ConsPlusNormal"/>
    <w:link w:val="ConsPlusNormal0"/>
    <w:qFormat/>
    <w:rsid w:val="00DD44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link w:val="ConsPlusNormal"/>
    <w:rsid w:val="00DD448B"/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3"/>
    <w:uiPriority w:val="34"/>
    <w:locked/>
    <w:rsid w:val="00DD44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6"/>
    <w:uiPriority w:val="1"/>
    <w:locked/>
    <w:rsid w:val="00DD448B"/>
  </w:style>
  <w:style w:type="paragraph" w:styleId="a6">
    <w:name w:val="No Spacing"/>
    <w:link w:val="a5"/>
    <w:uiPriority w:val="1"/>
    <w:qFormat/>
    <w:rsid w:val="00DD44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5BB81D7F31806258DB70EE00FD12A026534FBF47CA8013064ED74EAFCC27E64BC9DFA1C0866233E16A4978CDFEC46849E8B336A365C80A6r2v5L" TargetMode="External"/><Relationship Id="rId5" Type="http://schemas.openxmlformats.org/officeDocument/2006/relationships/hyperlink" Target="consultantplus://offline/ref=A5BB81D7F31806258DB70EE00FD12A026534FBF67EAD013064ED74EAFCC27E64BC9DFA1C08672E3217A4978CDFEC46849E8B336A365C80A6r2v5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2290</Words>
  <Characters>13058</Characters>
  <Application>Microsoft Office Word</Application>
  <DocSecurity>0</DocSecurity>
  <Lines>108</Lines>
  <Paragraphs>30</Paragraphs>
  <ScaleCrop>false</ScaleCrop>
  <Company>Администрация Северо-Енисейского района</Company>
  <LinksUpToDate>false</LinksUpToDate>
  <CharactersWithSpaces>15318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2023-06-16T09:09:00Z</dcterms:created>
  <dcterms:modified xsi:type="dcterms:W3CDTF">2023-06-16T09:09:00Z</dcterms:modified>
</cp:coreProperties>
</file>